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66395A" w:rsidRPr="00A26F33" w:rsidP="0080402E">
      <w:pPr>
        <w:ind w:left="540" w:right="414"/>
        <w:jc w:val="center"/>
        <w:rPr>
          <w:b/>
          <w:i/>
        </w:rPr>
      </w:pPr>
      <w:r>
        <w:rPr>
          <w:noProof/>
        </w:rPr>
        <w:drawing>
          <wp:inline distT="0" distB="0" distL="0" distR="0">
            <wp:extent cx="1987880" cy="637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rcRect/>
                    <a:stretch>
                      <a:fillRect/>
                    </a:stretch>
                  </pic:blipFill>
                  <pic:spPr bwMode="auto">
                    <a:xfrm>
                      <a:off x="0" y="0"/>
                      <a:ext cx="1987880" cy="637953"/>
                    </a:xfrm>
                    <a:prstGeom prst="rect">
                      <a:avLst/>
                    </a:prstGeom>
                    <a:noFill/>
                    <a:ln>
                      <a:noFill/>
                    </a:ln>
                  </pic:spPr>
                </pic:pic>
              </a:graphicData>
            </a:graphic>
          </wp:inline>
        </w:drawing>
      </w:r>
    </w:p>
    <w:p w:rsidR="007A216F" w:rsidRPr="00A26F33" w:rsidP="0080402E">
      <w:pPr>
        <w:ind w:left="540" w:right="414"/>
        <w:jc w:val="center"/>
        <w:rPr>
          <w:b/>
          <w:i/>
        </w:rPr>
      </w:pPr>
    </w:p>
    <w:p w:rsidR="00C52893" w:rsidRPr="0080647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b/>
          <w:sz w:val="32"/>
          <w:szCs w:val="32"/>
        </w:rPr>
      </w:pPr>
      <w:r>
        <w:rPr>
          <w:b/>
          <w:sz w:val="32"/>
          <w:szCs w:val="32"/>
        </w:rPr>
        <w:t>ACRC/Macula 2026</w:t>
      </w:r>
    </w:p>
    <w:p w:rsidR="00DF494A"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sidRPr="00743666">
        <w:rPr>
          <w:b/>
          <w:bCs/>
          <w:szCs w:val="24"/>
        </w:rPr>
        <w:t>Thursday, January 8, 2026</w:t>
      </w:r>
      <w:r w:rsidR="00677A88">
        <w:rPr>
          <w:b/>
          <w:bCs/>
          <w:szCs w:val="24"/>
        </w:rPr>
        <w:fldChar w:fldCharType="begin"/>
      </w:r>
      <w:r w:rsidR="00677A88">
        <w:rPr>
          <w:b/>
          <w:bCs/>
          <w:szCs w:val="24"/>
        </w:rPr>
        <w:instrText xml:space="preserve"> IF </w:instrText>
      </w:r>
      <w:r w:rsidR="00677A88">
        <w:rPr>
          <w:b/>
          <w:bCs/>
          <w:szCs w:val="24"/>
        </w:rPr>
        <w:instrText>"</w:instrText>
      </w:r>
      <w:r w:rsidR="00677A88">
        <w:rPr>
          <w:b/>
          <w:bCs/>
          <w:szCs w:val="24"/>
        </w:rPr>
        <w:instrText>Saturday, January 10, 2026</w:instrText>
      </w:r>
      <w:r w:rsidR="00677A88">
        <w:rPr>
          <w:b/>
          <w:bCs/>
          <w:szCs w:val="24"/>
        </w:rPr>
        <w:instrText>"</w:instrText>
      </w:r>
      <w:r w:rsidR="00677A88">
        <w:rPr>
          <w:b/>
          <w:bCs/>
          <w:szCs w:val="24"/>
        </w:rPr>
        <w:instrText xml:space="preserve"> &lt;&gt; </w:instrText>
      </w:r>
      <w:r w:rsidR="00677A88">
        <w:rPr>
          <w:b/>
          <w:bCs/>
          <w:szCs w:val="24"/>
        </w:rPr>
        <w:instrText>"</w:instrText>
      </w:r>
      <w:r w:rsidR="00677A88">
        <w:rPr>
          <w:b/>
          <w:bCs/>
          <w:szCs w:val="24"/>
        </w:rPr>
        <w:instrText>Thursday, January 8, 2026</w:instrText>
      </w:r>
      <w:r w:rsidR="00677A88">
        <w:rPr>
          <w:b/>
          <w:bCs/>
          <w:szCs w:val="24"/>
        </w:rPr>
        <w:instrText>"</w:instrText>
      </w:r>
      <w:r w:rsidR="00677A88">
        <w:rPr>
          <w:b/>
          <w:bCs/>
          <w:szCs w:val="24"/>
        </w:rPr>
        <w:instrText xml:space="preserve"> " </w:instrText>
      </w:r>
      <w:r w:rsidRPr="00677A88" w:rsidR="00677A88">
        <w:rPr>
          <w:b/>
          <w:bCs/>
          <w:szCs w:val="24"/>
        </w:rPr>
        <w:instrText>—</w:instrText>
      </w:r>
      <w:r w:rsidR="00677A88">
        <w:rPr>
          <w:b/>
          <w:bCs/>
          <w:szCs w:val="24"/>
        </w:rPr>
        <w:instrText xml:space="preserve"> </w:instrText>
      </w:r>
      <w:r w:rsidR="00677A88">
        <w:rPr>
          <w:b/>
          <w:bCs/>
          <w:szCs w:val="24"/>
        </w:rPr>
        <w:instrText>Saturday, January 10, 2026</w:instrText>
      </w:r>
      <w:r w:rsidR="00677A88">
        <w:rPr>
          <w:b/>
          <w:bCs/>
          <w:szCs w:val="24"/>
        </w:rPr>
        <w:instrText xml:space="preserve">" "" </w:instrText>
      </w:r>
      <w:r w:rsidR="00677A88">
        <w:rPr>
          <w:b/>
          <w:bCs/>
          <w:szCs w:val="24"/>
        </w:rPr>
        <w:fldChar w:fldCharType="separate"/>
      </w:r>
      <w:r w:rsidR="00677A88">
        <w:rPr>
          <w:b/>
          <w:bCs/>
          <w:szCs w:val="24"/>
        </w:rPr>
        <w:t xml:space="preserve"> </w:t>
      </w:r>
      <w:r w:rsidRPr="00677A88" w:rsidR="00677A88">
        <w:rPr>
          <w:b/>
          <w:bCs/>
          <w:szCs w:val="24"/>
        </w:rPr>
        <w:t>—</w:t>
      </w:r>
      <w:r w:rsidR="00677A88">
        <w:rPr>
          <w:b/>
          <w:bCs/>
          <w:szCs w:val="24"/>
        </w:rPr>
        <w:t xml:space="preserve"> </w:t>
      </w:r>
      <w:r w:rsidR="00677A88">
        <w:rPr>
          <w:b/>
          <w:bCs/>
          <w:szCs w:val="24"/>
        </w:rPr>
        <w:t>Saturday, January 10, 2026</w:t>
      </w:r>
      <w:r w:rsidR="00677A88">
        <w:rPr>
          <w:b/>
          <w:bCs/>
          <w:szCs w:val="24"/>
        </w:rPr>
        <w:fldChar w:fldCharType="end"/>
      </w:r>
      <w:r w:rsidR="007C0CF7">
        <w:rPr>
          <w:i/>
          <w:szCs w:val="24"/>
        </w:rPr>
        <w:fldChar w:fldCharType="begin"/>
      </w:r>
      <w:r w:rsidR="007C0CF7">
        <w:rPr>
          <w:i/>
          <w:szCs w:val="24"/>
        </w:rPr>
        <w:instrText xml:space="preserve"> IF </w:instrText>
      </w:r>
      <w:r w:rsidR="007C0CF7">
        <w:rPr>
          <w:i/>
          <w:szCs w:val="24"/>
        </w:rPr>
        <w:instrText>"</w:instrText>
      </w:r>
      <w:r w:rsidR="007C0CF7">
        <w:rPr>
          <w:i/>
          <w:szCs w:val="24"/>
        </w:rPr>
        <w:instrText>The Union League of Philadelphia</w:instrText>
      </w:r>
      <w:r w:rsidR="007C0CF7">
        <w:rPr>
          <w:i/>
          <w:szCs w:val="24"/>
        </w:rPr>
        <w:instrText>"</w:instrText>
      </w:r>
      <w:r w:rsidR="007C0CF7">
        <w:rPr>
          <w:i/>
          <w:szCs w:val="24"/>
        </w:rPr>
        <w:instrText xml:space="preserve"> &lt;&gt; "" "</w:instrText>
      </w:r>
    </w:p>
    <w:p w:rsidR="00922320"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noProof/>
          <w:szCs w:val="24"/>
        </w:rPr>
      </w:pPr>
      <w:r>
        <w:rPr>
          <w:i/>
          <w:szCs w:val="24"/>
        </w:rPr>
        <w:instrText>The Union League of Philadelphia</w:instrText>
      </w:r>
      <w:r>
        <w:rPr>
          <w:i/>
          <w:szCs w:val="24"/>
        </w:rPr>
        <w:instrText xml:space="preserve">" "" </w:instrText>
      </w:r>
      <w:r>
        <w:rPr>
          <w:i/>
          <w:szCs w:val="24"/>
        </w:rPr>
        <w:fldChar w:fldCharType="separate"/>
      </w:r>
    </w:p>
    <w:p w:rsidR="007C0CF7" w:rsidP="0080402E">
      <w:pPr>
        <w:pBdr>
          <w:top w:val="single" w:sz="12" w:space="1" w:color="auto" w:shadow="1"/>
          <w:left w:val="single" w:sz="12" w:space="4" w:color="auto" w:shadow="1"/>
          <w:bottom w:val="single" w:sz="12" w:space="1" w:color="auto" w:shadow="1"/>
          <w:right w:val="single" w:sz="12" w:space="13" w:color="auto" w:shadow="1"/>
        </w:pBdr>
        <w:ind w:left="540" w:right="414"/>
        <w:jc w:val="center"/>
        <w:rPr>
          <w:i/>
          <w:szCs w:val="24"/>
        </w:rPr>
      </w:pPr>
      <w:r>
        <w:rPr>
          <w:i/>
          <w:szCs w:val="24"/>
        </w:rPr>
        <w:t>The Union League of Philadelphia</w:t>
      </w:r>
      <w:r>
        <w:rPr>
          <w:i/>
          <w:szCs w:val="24"/>
        </w:rPr>
        <w:fldChar w:fldCharType="end"/>
      </w:r>
    </w:p>
    <w:p w:rsidR="00E57967" w:rsidRPr="00806477" w:rsidP="0080402E">
      <w:pPr>
        <w:ind w:left="540" w:right="414"/>
        <w:jc w:val="center"/>
        <w:rPr>
          <w:b/>
          <w:i/>
        </w:rPr>
      </w:pPr>
    </w:p>
    <w:p w:rsidR="00DB066A" w:rsidP="0080402E">
      <w:pPr>
        <w:ind w:left="540" w:right="414"/>
        <w:jc w:val="center"/>
        <w:rPr>
          <w:szCs w:val="24"/>
        </w:rPr>
      </w:pPr>
      <w:r>
        <w:rPr>
          <w:szCs w:val="24"/>
        </w:rPr>
        <w:fldChar w:fldCharType="begin"/>
      </w:r>
      <w:r>
        <w:rPr>
          <w:szCs w:val="24"/>
        </w:rPr>
        <w:instrText xml:space="preserve"> IF </w:instrText>
      </w:r>
      <w:r>
        <w:rPr>
          <w:szCs w:val="24"/>
        </w:rPr>
        <w:instrText xml:space="preserve"> = "" "" "</w:instrText>
      </w:r>
      <w:r w:rsidRPr="00806477">
        <w:rPr>
          <w:szCs w:val="24"/>
        </w:rPr>
        <w:instrText>Program Chair</w:instrText>
      </w:r>
      <w:r>
        <w:rPr>
          <w:szCs w:val="24"/>
        </w:rPr>
        <w:instrText>(s):</w:instrText>
      </w:r>
    </w:p>
    <w:p w:rsidR="003936BF" w:rsidRPr="00042BB4" w:rsidP="0080402E">
      <w:pPr>
        <w:ind w:left="540" w:right="414"/>
        <w:jc w:val="center"/>
        <w:rPr>
          <w:b/>
          <w:sz w:val="28"/>
          <w:szCs w:val="28"/>
        </w:rPr>
      </w:pPr>
    </w:p>
    <w:p w:rsidR="00922320" w:rsidP="0080402E">
      <w:pPr>
        <w:ind w:left="540" w:right="414"/>
        <w:jc w:val="center"/>
        <w:rPr>
          <w:noProof/>
          <w:szCs w:val="24"/>
        </w:rPr>
      </w:pPr>
      <w:r>
        <w:rPr>
          <w:szCs w:val="24"/>
        </w:rPr>
        <w:instrText xml:space="preserve"> "</w:instrText>
      </w:r>
      <w:r>
        <w:rPr>
          <w:szCs w:val="24"/>
        </w:rPr>
        <w:fldChar w:fldCharType="separate"/>
      </w:r>
      <w:r w:rsidR="00422C29">
        <w:rPr>
          <w:szCs w:val="24"/>
        </w:rPr>
        <w:fldChar w:fldCharType="end"/>
      </w:r>
    </w:p>
    <w:p w:rsidR="00634E4F" w:rsidRPr="00634E4F" w:rsidP="00412A04">
      <w:pPr>
        <w:ind w:left="446" w:right="331"/>
        <w:rPr>
          <w:b/>
          <w:iCs/>
          <w:sz w:val="22"/>
          <w:szCs w:val="22"/>
        </w:rPr>
      </w:pPr>
      <w:r w:rsidRPr="00634E4F">
        <w:rPr>
          <w:b/>
          <w:iCs/>
          <w:sz w:val="22"/>
          <w:szCs w:val="22"/>
        </w:rPr>
        <w:t>Conference Description:</w:t>
      </w:r>
    </w:p>
    <w:p w:rsidR="00522A80" w:rsidRPr="00412A04">
      <w:pPr>
        <w:bidi w:val="0"/>
        <w:spacing w:after="280" w:afterAutospacing="1"/>
        <w:rPr>
          <w:bCs/>
          <w:iCs/>
          <w:sz w:val="22"/>
          <w:szCs w:val="18"/>
        </w:rPr>
      </w:pPr>
      <w:r>
        <w:rPr>
          <w:b/>
          <w:bCs/>
          <w:bdr w:val="nil"/>
          <w:rtl w:val="0"/>
        </w:rPr>
        <w:t>Join Us for the 50th Annual Atlantic Coast Retina Club (ACRC) &amp; Macula 2026</w:t>
      </w:r>
    </w:p>
    <w:p>
      <w:pPr>
        <w:pBdr>
          <w:top w:val="nil"/>
          <w:left w:val="nil"/>
          <w:bottom w:val="nil"/>
          <w:right w:val="nil"/>
        </w:pBdr>
        <w:bidi w:val="0"/>
        <w:spacing w:before="0" w:beforeAutospacing="0" w:after="0" w:afterAutospacing="0"/>
        <w:ind w:left="0" w:right="0"/>
        <w:jc w:val="left"/>
        <w:rPr>
          <w:rtl w:val="0"/>
        </w:rPr>
      </w:pPr>
      <w:r>
        <w:rPr>
          <w:color w:val="000000"/>
          <w:bdr w:val="nil"/>
          <w:rtl w:val="0"/>
        </w:rPr>
        <w:t>We are pleased to announce the </w:t>
      </w:r>
      <w:r>
        <w:rPr>
          <w:b/>
          <w:bCs/>
          <w:bdr w:val="nil"/>
          <w:rtl w:val="0"/>
        </w:rPr>
        <w:t>50th Annual Atlantic Coast Retina Club (ACRC) </w:t>
      </w:r>
      <w:r>
        <w:rPr>
          <w:color w:val="000000"/>
          <w:bdr w:val="nil"/>
          <w:rtl w:val="0"/>
        </w:rPr>
        <w:t>and </w:t>
      </w:r>
      <w:r>
        <w:rPr>
          <w:b/>
          <w:bCs/>
          <w:bdr w:val="nil"/>
          <w:rtl w:val="0"/>
        </w:rPr>
        <w:t>Macula 2026</w:t>
      </w:r>
      <w:r>
        <w:rPr>
          <w:color w:val="000000"/>
          <w:bdr w:val="nil"/>
          <w:rtl w:val="0"/>
        </w:rPr>
        <w:t>, taking place </w:t>
      </w:r>
      <w:r>
        <w:rPr>
          <w:b/>
          <w:bCs/>
          <w:bdr w:val="nil"/>
          <w:rtl w:val="0"/>
        </w:rPr>
        <w:t>January 8–10, 2026</w:t>
      </w:r>
      <w:r>
        <w:rPr>
          <w:color w:val="000000"/>
          <w:bdr w:val="nil"/>
          <w:rtl w:val="0"/>
        </w:rPr>
        <w:t>, in historic Philadelphia, Pennsylvania. This milestone event will commence at Wills Eye Hospital on January 8, followed by two full days of programming at The Union League of Philadelphia on January 9–10.</w:t>
      </w:r>
    </w:p>
    <w:p>
      <w:pPr>
        <w:pBdr>
          <w:top w:val="nil"/>
          <w:left w:val="nil"/>
          <w:bottom w:val="nil"/>
          <w:right w:val="nil"/>
        </w:pBdr>
        <w:bidi w:val="0"/>
        <w:spacing w:before="0" w:beforeAutospacing="0" w:after="0" w:afterAutospacing="0"/>
        <w:ind w:left="0" w:right="0"/>
        <w:jc w:val="left"/>
        <w:rPr>
          <w:rtl w:val="0"/>
        </w:rPr>
      </w:pPr>
      <w:r>
        <w:rPr>
          <w:color w:val="000000"/>
          <w:bdr w:val="nil"/>
          <w:rtl w:val="0"/>
        </w:rPr>
        <w:t>The conference is expected to bring together </w:t>
      </w:r>
      <w:r>
        <w:rPr>
          <w:b/>
          <w:bCs/>
          <w:bdr w:val="nil"/>
          <w:rtl w:val="0"/>
        </w:rPr>
        <w:t>300–350 retina specialists</w:t>
      </w:r>
      <w:r>
        <w:rPr>
          <w:color w:val="000000"/>
          <w:bdr w:val="nil"/>
          <w:rtl w:val="0"/>
        </w:rPr>
        <w:t>. Attendees will engage with an elite faculty of renowned national and international experts who will share cutting-edge insights on the </w:t>
      </w:r>
      <w:r>
        <w:rPr>
          <w:b/>
          <w:bCs/>
          <w:bdr w:val="nil"/>
          <w:rtl w:val="0"/>
        </w:rPr>
        <w:t>diagnosis, management, and treatment of retinal diseases</w:t>
      </w:r>
      <w:r>
        <w:rPr>
          <w:color w:val="000000"/>
          <w:bdr w:val="nil"/>
          <w:rtl w:val="0"/>
        </w:rPr>
        <w:t>.</w:t>
      </w:r>
    </w:p>
    <w:p>
      <w:pPr>
        <w:pBdr>
          <w:top w:val="nil"/>
          <w:left w:val="nil"/>
          <w:bottom w:val="nil"/>
          <w:right w:val="nil"/>
        </w:pBdr>
        <w:bidi w:val="0"/>
        <w:spacing w:before="0" w:beforeAutospacing="0" w:after="0" w:afterAutospacing="0"/>
        <w:ind w:left="0" w:right="0"/>
        <w:jc w:val="left"/>
        <w:rPr>
          <w:rtl w:val="0"/>
        </w:rPr>
      </w:pPr>
      <w:r>
        <w:rPr>
          <w:b/>
          <w:bCs/>
          <w:bdr w:val="nil"/>
          <w:rtl w:val="0"/>
        </w:rPr>
        <w:t>ACRC, January 8-9, 2026,</w:t>
      </w:r>
      <w:r>
        <w:rPr>
          <w:color w:val="000000"/>
          <w:bdr w:val="nil"/>
          <w:rtl w:val="0"/>
        </w:rPr>
        <w:t> will include mystery case presentations presented by residents, fellows, and faculty in rapid succession with stimulating discussions to follow traditions established in the 1970s by giants of retina including Lawrence Yannuzzi and Jerry Shields.</w:t>
      </w:r>
    </w:p>
    <w:p>
      <w:pPr>
        <w:pBdr>
          <w:top w:val="nil"/>
          <w:left w:val="nil"/>
          <w:bottom w:val="nil"/>
          <w:right w:val="nil"/>
        </w:pBdr>
        <w:bidi w:val="0"/>
        <w:spacing w:before="0" w:beforeAutospacing="0" w:after="0" w:afterAutospacing="0"/>
        <w:ind w:left="0" w:right="0"/>
        <w:jc w:val="left"/>
        <w:rPr>
          <w:rtl w:val="0"/>
        </w:rPr>
      </w:pPr>
      <w:r>
        <w:rPr>
          <w:b/>
          <w:bCs/>
          <w:bdr w:val="nil"/>
          <w:rtl w:val="0"/>
        </w:rPr>
        <w:t>Macula 2026, January 10, 2026,</w:t>
      </w:r>
      <w:r>
        <w:rPr>
          <w:color w:val="000000"/>
          <w:bdr w:val="nil"/>
          <w:rtl w:val="0"/>
        </w:rPr>
        <w:t> will feature world-renowned invited speakers who will present the latest innovations in imaging, medical retina, uveitis, tumors, retinal dystrophies, as well as pharmacologic and surgical therapies.</w:t>
      </w:r>
    </w:p>
    <w:p>
      <w:pPr>
        <w:pBdr>
          <w:top w:val="nil"/>
          <w:left w:val="nil"/>
          <w:bottom w:val="nil"/>
          <w:right w:val="nil"/>
        </w:pBdr>
        <w:bidi w:val="0"/>
        <w:spacing w:before="0" w:beforeAutospacing="0" w:after="0" w:afterAutospacing="0"/>
        <w:ind w:left="0" w:right="0"/>
        <w:jc w:val="left"/>
        <w:rPr>
          <w:rtl w:val="0"/>
        </w:rPr>
      </w:pPr>
      <w:r>
        <w:rPr>
          <w:color w:val="000000"/>
          <w:bdr w:val="nil"/>
          <w:rtl w:val="0"/>
        </w:rPr>
        <w:t>This landmark 50th anniversary event will provide a rich forum for education, collaboration, and innovation in the ever-evolving field of retina.</w:t>
      </w:r>
    </w:p>
    <w:p>
      <w:pPr>
        <w:pBdr>
          <w:top w:val="nil"/>
          <w:left w:val="nil"/>
          <w:bottom w:val="nil"/>
          <w:right w:val="nil"/>
        </w:pBdr>
        <w:bidi w:val="0"/>
        <w:spacing w:before="0" w:beforeAutospacing="0" w:after="0" w:afterAutospacing="0"/>
        <w:ind w:left="0" w:right="0"/>
        <w:jc w:val="left"/>
        <w:rPr>
          <w:rtl w:val="0"/>
        </w:rPr>
      </w:pPr>
      <w:r>
        <w:rPr>
          <w:color w:val="000000"/>
          <w:bdr w:val="nil"/>
          <w:rtl w:val="0"/>
        </w:rPr>
        <w:t>We look forward to welcoming you to Philadelphia for this exceptional academic experience!</w:t>
      </w:r>
    </w:p>
    <w:p>
      <w:pPr>
        <w:bidi w:val="0"/>
        <w:spacing w:after="280" w:afterAutospacing="1"/>
        <w:jc w:val="left"/>
        <w:rPr>
          <w:bCs/>
          <w:iCs/>
          <w:sz w:val="22"/>
          <w:szCs w:val="22"/>
        </w:rPr>
      </w:pPr>
      <w:r w:rsidRPr="00522A80" w:rsidR="00AC209D">
        <w:rPr>
          <w:bCs/>
          <w:iCs/>
          <w:sz w:val="22"/>
          <w:szCs w:val="22"/>
        </w:rPr>
        <w:fldChar w:fldCharType="begin"/>
      </w:r>
      <w:r w:rsidRPr="00522A80" w:rsidR="00AC209D">
        <w:rPr>
          <w:bCs/>
          <w:iCs/>
          <w:sz w:val="22"/>
          <w:szCs w:val="22"/>
        </w:rPr>
        <w:instrText xml:space="preserve"> IF </w:instrText>
      </w:r>
      <w:r w:rsidRPr="00522A80" w:rsidR="00522A80">
        <w:rPr>
          <w:bCs/>
          <w:iCs/>
          <w:sz w:val="22"/>
          <w:szCs w:val="22"/>
        </w:rPr>
        <w:instrText>"</w:instrText>
      </w:r>
      <w:r w:rsidRPr="00522A80" w:rsidR="00522A80">
        <w:rPr>
          <w:bCs/>
          <w:iCs/>
          <w:sz w:val="22"/>
          <w:szCs w:val="22"/>
        </w:rPr>
        <w:instrText>1 Discuss new imaging technologies that allow for greater understanding for more accurate diagnosis and management of retinal diseases.</w:instrText>
      </w:r>
    </w:p>
    <w:p w:rsidR="00AC209D" w:rsidRPr="00522A80">
      <w:pPr>
        <w:bidi w:val="0"/>
        <w:spacing w:after="280" w:afterAutospacing="1"/>
        <w:jc w:val="left"/>
        <w:rPr>
          <w:bCs/>
          <w:iCs/>
          <w:sz w:val="22"/>
          <w:szCs w:val="22"/>
        </w:rPr>
      </w:pPr>
      <w:r w:rsidRPr="00522A80" w:rsidR="00522A80">
        <w:rPr>
          <w:bCs/>
          <w:iCs/>
          <w:sz w:val="22"/>
          <w:szCs w:val="22"/>
        </w:rPr>
        <w:instrText>2 Evaluate the latest developments in treatments for major retinal diseases, including AMD and DME.</w:instrText>
      </w:r>
    </w:p>
    <w:p w:rsidR="00AC209D" w:rsidRPr="00522A80">
      <w:pPr>
        <w:bidi w:val="0"/>
        <w:spacing w:after="280" w:afterAutospacing="1"/>
        <w:jc w:val="left"/>
        <w:rPr>
          <w:bCs/>
          <w:iCs/>
          <w:sz w:val="22"/>
          <w:szCs w:val="22"/>
        </w:rPr>
      </w:pPr>
      <w:r w:rsidRPr="00522A80" w:rsidR="00522A80">
        <w:rPr>
          <w:bCs/>
          <w:iCs/>
          <w:sz w:val="22"/>
          <w:szCs w:val="22"/>
        </w:rPr>
        <w:instrText>3 Discuss new approaches to management of other retinal disorders, including inherited retinal diseases, ocular oncology, uveitis, etc.</w:instrText>
      </w:r>
    </w:p>
    <w:p w:rsidR="00AC209D" w:rsidRPr="00522A80">
      <w:pPr>
        <w:bidi w:val="0"/>
        <w:spacing w:after="280" w:afterAutospacing="1"/>
        <w:jc w:val="left"/>
        <w:rPr>
          <w:bCs/>
          <w:iCs/>
          <w:sz w:val="22"/>
          <w:szCs w:val="22"/>
        </w:rPr>
      </w:pPr>
      <w:r w:rsidRPr="00522A80" w:rsidR="00522A80">
        <w:rPr>
          <w:bCs/>
          <w:iCs/>
          <w:sz w:val="22"/>
          <w:szCs w:val="22"/>
        </w:rPr>
        <w:instrText>4 Describe the latest advances in retinal surgery</w:instrText>
      </w:r>
      <w:r w:rsidRPr="00522A80" w:rsidR="00522A80">
        <w:rPr>
          <w:bCs/>
          <w:iCs/>
          <w:sz w:val="22"/>
          <w:szCs w:val="22"/>
        </w:rPr>
        <w:instrText>"</w:instrText>
      </w:r>
      <w:r w:rsidRPr="00522A80" w:rsidR="00522A80">
        <w:rPr>
          <w:bCs/>
          <w:iCs/>
          <w:sz w:val="22"/>
          <w:szCs w:val="22"/>
        </w:rPr>
        <w:instrText xml:space="preserve"> &lt;&gt; "" "</w:instrText>
      </w:r>
    </w:p>
    <w:p w:rsidR="00555DB6" w:rsidP="000B10C9">
      <w:pPr>
        <w:ind w:left="450" w:right="324"/>
        <w:rPr>
          <w:b/>
          <w:iCs/>
          <w:sz w:val="22"/>
          <w:szCs w:val="22"/>
        </w:rPr>
      </w:pPr>
    </w:p>
    <w:p w:rsidR="00522A80" w:rsidP="000B10C9">
      <w:pPr>
        <w:ind w:left="450" w:right="324"/>
        <w:rPr>
          <w:bCs/>
          <w:iCs/>
          <w:sz w:val="22"/>
          <w:szCs w:val="22"/>
        </w:rPr>
      </w:pPr>
      <w:r>
        <w:rPr>
          <w:b/>
          <w:iCs/>
          <w:sz w:val="22"/>
          <w:szCs w:val="22"/>
        </w:rPr>
        <w:instrText>At the conclusion of the course, participants should be able to:</w:instrText>
      </w:r>
    </w:p>
    <w:p w:rsidR="00922320" w:rsidRPr="00412A04" w:rsidP="00412A04">
      <w:pPr>
        <w:ind w:left="446" w:right="331"/>
        <w:rPr>
          <w:bCs/>
          <w:iCs/>
          <w:noProof/>
          <w:sz w:val="22"/>
          <w:szCs w:val="18"/>
        </w:rPr>
      </w:pPr>
      <w:r>
        <w:rPr>
          <w:bCs/>
          <w:iCs/>
          <w:sz w:val="22"/>
          <w:szCs w:val="22"/>
        </w:rPr>
        <w:instrText>1 Discuss new imaging technologies that allow for greater understanding for more accurate diagnosis and management of retinal diseases.</w:instrText>
      </w:r>
    </w:p>
    <w:p w:rsidP="00412A04">
      <w:pPr>
        <w:ind w:left="446" w:right="331"/>
        <w:rPr>
          <w:bCs/>
          <w:iCs/>
          <w:sz w:val="22"/>
          <w:szCs w:val="22"/>
        </w:rPr>
      </w:pPr>
      <w:r>
        <w:rPr>
          <w:bCs/>
          <w:iCs/>
          <w:sz w:val="22"/>
          <w:szCs w:val="22"/>
        </w:rPr>
        <w:instrText>2 Evaluate the latest developments in treatments for major retinal diseases, including AMD and DME.</w:instrText>
      </w:r>
    </w:p>
    <w:p w:rsidP="00412A04">
      <w:pPr>
        <w:ind w:left="446" w:right="331"/>
        <w:rPr>
          <w:bCs/>
          <w:iCs/>
          <w:sz w:val="22"/>
          <w:szCs w:val="22"/>
        </w:rPr>
      </w:pPr>
      <w:r>
        <w:rPr>
          <w:bCs/>
          <w:iCs/>
          <w:sz w:val="22"/>
          <w:szCs w:val="22"/>
        </w:rPr>
        <w:instrText>3 Discuss new approaches to management of other retinal disorders, including inherited retinal diseases, ocular oncology, uveitis, etc.</w:instrText>
      </w:r>
    </w:p>
    <w:p w:rsidP="00412A04">
      <w:pPr>
        <w:ind w:left="446" w:right="331"/>
        <w:rPr>
          <w:bCs/>
          <w:iCs/>
          <w:sz w:val="22"/>
          <w:szCs w:val="22"/>
        </w:rPr>
      </w:pPr>
      <w:r>
        <w:rPr>
          <w:bCs/>
          <w:iCs/>
          <w:sz w:val="22"/>
          <w:szCs w:val="22"/>
        </w:rPr>
        <w:instrText>4 Describe the latest advances in retinal surgery</w:instrText>
      </w:r>
      <w:r w:rsidRPr="00522A80">
        <w:rPr>
          <w:bCs/>
          <w:iCs/>
          <w:sz w:val="22"/>
          <w:szCs w:val="22"/>
        </w:rPr>
        <w:instrText>" ""</w:instrText>
      </w:r>
      <w:r w:rsidRPr="00522A80" w:rsidR="00AC209D">
        <w:rPr>
          <w:bCs/>
          <w:iCs/>
          <w:sz w:val="22"/>
          <w:szCs w:val="22"/>
        </w:rPr>
        <w:instrText xml:space="preserve"> </w:instrText>
      </w:r>
      <w:r w:rsidRPr="00522A80" w:rsidR="00AC209D">
        <w:rPr>
          <w:bCs/>
          <w:iCs/>
          <w:sz w:val="22"/>
          <w:szCs w:val="22"/>
        </w:rPr>
        <w:fldChar w:fldCharType="separate"/>
      </w:r>
    </w:p>
    <w:p w:rsidR="00555DB6" w:rsidP="000B10C9">
      <w:pPr>
        <w:ind w:left="450" w:right="324"/>
        <w:rPr>
          <w:b/>
          <w:iCs/>
          <w:sz w:val="22"/>
          <w:szCs w:val="22"/>
        </w:rPr>
      </w:pPr>
    </w:p>
    <w:p w:rsidR="00522A80" w:rsidP="000B10C9">
      <w:pPr>
        <w:ind w:left="450" w:right="324"/>
        <w:rPr>
          <w:bCs/>
          <w:iCs/>
          <w:sz w:val="22"/>
          <w:szCs w:val="22"/>
        </w:rPr>
      </w:pPr>
      <w:r>
        <w:rPr>
          <w:b/>
          <w:iCs/>
          <w:sz w:val="22"/>
          <w:szCs w:val="22"/>
        </w:rPr>
        <w:t>At the conclusion of the course, participants should be able to:</w:t>
      </w:r>
    </w:p>
    <w:p w:rsidR="00922320" w:rsidRPr="00412A04" w:rsidP="00412A04">
      <w:pPr>
        <w:ind w:left="446" w:right="331"/>
        <w:rPr>
          <w:bCs/>
          <w:iCs/>
          <w:noProof/>
          <w:sz w:val="22"/>
          <w:szCs w:val="18"/>
        </w:rPr>
      </w:pPr>
      <w:r>
        <w:rPr>
          <w:bCs/>
          <w:iCs/>
          <w:sz w:val="22"/>
          <w:szCs w:val="22"/>
        </w:rPr>
        <w:t>1 Discuss new imaging technologies that allow for greater understanding for more accurate diagnosis and management of retinal diseases.</w:t>
      </w:r>
    </w:p>
    <w:p w:rsidP="00412A04">
      <w:pPr>
        <w:ind w:left="446" w:right="331"/>
        <w:rPr>
          <w:bCs/>
          <w:iCs/>
          <w:sz w:val="22"/>
          <w:szCs w:val="22"/>
        </w:rPr>
      </w:pPr>
      <w:r>
        <w:rPr>
          <w:bCs/>
          <w:iCs/>
          <w:sz w:val="22"/>
          <w:szCs w:val="22"/>
        </w:rPr>
        <w:t>2 Evaluate the latest developments in treatments for major retinal diseases, including AMD and DME.</w:t>
      </w:r>
    </w:p>
    <w:p w:rsidP="00412A04">
      <w:pPr>
        <w:ind w:left="446" w:right="331"/>
        <w:rPr>
          <w:bCs/>
          <w:iCs/>
          <w:sz w:val="22"/>
          <w:szCs w:val="22"/>
        </w:rPr>
      </w:pPr>
      <w:r>
        <w:rPr>
          <w:bCs/>
          <w:iCs/>
          <w:sz w:val="22"/>
          <w:szCs w:val="22"/>
        </w:rPr>
        <w:t>3 Discuss new approaches to management of other retinal disorders, including inherited retinal diseases, ocular oncology, uveitis, etc.</w:t>
      </w:r>
    </w:p>
    <w:p w:rsidR="00AC209D" w:rsidRPr="00522A80" w:rsidP="00412A04">
      <w:pPr>
        <w:ind w:left="446" w:right="331"/>
        <w:rPr>
          <w:bCs/>
          <w:iCs/>
          <w:sz w:val="22"/>
          <w:szCs w:val="22"/>
        </w:rPr>
      </w:pPr>
      <w:r>
        <w:rPr>
          <w:bCs/>
          <w:iCs/>
          <w:sz w:val="22"/>
          <w:szCs w:val="22"/>
        </w:rPr>
        <w:t>4 Describe the latest advances in retinal surgery</w:t>
      </w:r>
      <w:r w:rsidRPr="00522A80">
        <w:rPr>
          <w:bCs/>
          <w:iCs/>
          <w:sz w:val="22"/>
          <w:szCs w:val="22"/>
        </w:rPr>
        <w:fldChar w:fldCharType="end"/>
      </w:r>
    </w:p>
    <w:p w:rsidR="002C184B" w:rsidP="00555DB6">
      <w:pPr>
        <w:ind w:left="450" w:right="288"/>
        <w:rPr>
          <w:sz w:val="22"/>
          <w:szCs w:val="22"/>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2C184B" w:rsidP="00555DB6">
      <w:pPr>
        <w:spacing w:line="240" w:lineRule="exact"/>
        <w:ind w:right="-36"/>
        <w:rPr>
          <w:b/>
          <w:sz w:val="22"/>
          <w:szCs w:val="22"/>
        </w:rPr>
      </w:pPr>
    </w:p>
    <w:p w:rsidR="008A53FF" w:rsidRPr="00806477" w:rsidP="0022334C">
      <w:pPr>
        <w:spacing w:line="240" w:lineRule="exact"/>
        <w:ind w:left="450" w:right="-36"/>
        <w:rPr>
          <w:b/>
          <w:sz w:val="22"/>
          <w:szCs w:val="22"/>
        </w:rPr>
      </w:pPr>
      <w:r w:rsidRPr="00806477">
        <w:rPr>
          <w:b/>
          <w:sz w:val="22"/>
          <w:szCs w:val="22"/>
        </w:rPr>
        <w:t xml:space="preserve">Accreditation Statement:  </w:t>
      </w:r>
    </w:p>
    <w:p w:rsidR="00681A56" w:rsidP="00090473">
      <w:pPr>
        <w:spacing w:line="240" w:lineRule="exact"/>
        <w:ind w:left="450" w:right="-36"/>
        <w:rPr>
          <w:sz w:val="22"/>
          <w:szCs w:val="22"/>
        </w:rPr>
      </w:pPr>
      <w:r w:rsidRPr="00806477">
        <w:rPr>
          <w:sz w:val="22"/>
          <w:szCs w:val="22"/>
        </w:rPr>
        <w:t xml:space="preserve">The Wills Eye </w:t>
      </w:r>
      <w:r w:rsidRPr="00806477" w:rsidR="0066395A">
        <w:rPr>
          <w:sz w:val="22"/>
          <w:szCs w:val="22"/>
        </w:rPr>
        <w:t>Hospital</w:t>
      </w:r>
      <w:r w:rsidRPr="00806477">
        <w:rPr>
          <w:sz w:val="22"/>
          <w:szCs w:val="22"/>
        </w:rPr>
        <w:t xml:space="preserve"> is ac</w:t>
      </w:r>
      <w:bookmarkStart w:id="0" w:name="_GoBack"/>
      <w:bookmarkEnd w:id="0"/>
      <w:r w:rsidRPr="00806477">
        <w:rPr>
          <w:sz w:val="22"/>
          <w:szCs w:val="22"/>
        </w:rPr>
        <w:t xml:space="preserve">credited by the </w:t>
      </w:r>
      <w:r w:rsidR="00582689">
        <w:rPr>
          <w:sz w:val="22"/>
          <w:szCs w:val="22"/>
        </w:rPr>
        <w:t>Accreditation Council for Continuing Medical Education</w:t>
      </w:r>
      <w:r w:rsidR="00F8681C">
        <w:rPr>
          <w:sz w:val="22"/>
          <w:szCs w:val="22"/>
        </w:rPr>
        <w:t xml:space="preserve"> (ACCME)</w:t>
      </w:r>
      <w:r w:rsidRPr="00806477">
        <w:rPr>
          <w:sz w:val="22"/>
          <w:szCs w:val="22"/>
        </w:rPr>
        <w:t xml:space="preserve"> to provide continuing medical education for physicians. </w:t>
      </w:r>
    </w:p>
    <w:p w:rsidR="00681A56" w:rsidP="00090473">
      <w:pPr>
        <w:spacing w:line="240" w:lineRule="exact"/>
        <w:ind w:left="450" w:right="-36"/>
        <w:rPr>
          <w:sz w:val="22"/>
          <w:szCs w:val="22"/>
        </w:rPr>
      </w:pPr>
    </w:p>
    <w:p w:rsidR="00681A56" w:rsidRPr="00681A56" w:rsidP="00090473">
      <w:pPr>
        <w:spacing w:line="240" w:lineRule="exact"/>
        <w:ind w:left="450" w:right="-36"/>
        <w:rPr>
          <w:b/>
          <w:sz w:val="22"/>
          <w:szCs w:val="22"/>
        </w:rPr>
      </w:pPr>
      <w:r w:rsidRPr="00681A56">
        <w:rPr>
          <w:b/>
          <w:sz w:val="22"/>
          <w:szCs w:val="22"/>
        </w:rPr>
        <w:t>Credit Statement Designation</w:t>
      </w:r>
      <w:r>
        <w:rPr>
          <w:b/>
          <w:sz w:val="22"/>
          <w:szCs w:val="22"/>
        </w:rPr>
        <w:t>:</w:t>
      </w:r>
    </w:p>
    <w:p w:rsidR="00090473" w:rsidP="00090473">
      <w:pPr>
        <w:spacing w:line="240" w:lineRule="exact"/>
        <w:ind w:left="450" w:right="-36"/>
        <w:rPr>
          <w:sz w:val="22"/>
          <w:szCs w:val="22"/>
        </w:rPr>
      </w:pPr>
      <w:r w:rsidRPr="00806477">
        <w:rPr>
          <w:sz w:val="22"/>
          <w:szCs w:val="22"/>
        </w:rPr>
        <w:t xml:space="preserve">Wills Eye </w:t>
      </w:r>
      <w:r w:rsidRPr="00806477" w:rsidR="000739BD">
        <w:rPr>
          <w:sz w:val="22"/>
          <w:szCs w:val="22"/>
        </w:rPr>
        <w:t>Hospital</w:t>
      </w:r>
      <w:r w:rsidRPr="00806477">
        <w:rPr>
          <w:sz w:val="22"/>
          <w:szCs w:val="22"/>
        </w:rPr>
        <w:t xml:space="preserve"> designates this </w:t>
      </w:r>
      <w:r w:rsidRPr="00806477">
        <w:rPr>
          <w:sz w:val="22"/>
          <w:szCs w:val="22"/>
        </w:rPr>
        <w:t xml:space="preserve"> for a maximum of </w:t>
      </w:r>
      <w:r w:rsidR="00922320">
        <w:rPr>
          <w:noProof/>
          <w:sz w:val="22"/>
          <w:szCs w:val="22"/>
        </w:rPr>
        <w:t>17.25</w:t>
      </w:r>
      <w:r w:rsidRPr="00806477">
        <w:rPr>
          <w:sz w:val="22"/>
          <w:szCs w:val="22"/>
        </w:rPr>
        <w:t xml:space="preserve"> </w:t>
      </w:r>
      <w:r w:rsidRPr="00806477">
        <w:rPr>
          <w:i/>
          <w:sz w:val="22"/>
          <w:szCs w:val="22"/>
        </w:rPr>
        <w:t>AMA PRA Category 1 Credits</w:t>
      </w:r>
      <w:r w:rsidRPr="00806477">
        <w:rPr>
          <w:i/>
          <w:sz w:val="22"/>
          <w:szCs w:val="22"/>
          <w:vertAlign w:val="superscript"/>
        </w:rPr>
        <w:t>™</w:t>
      </w:r>
      <w:r w:rsidRPr="00806477">
        <w:rPr>
          <w:sz w:val="22"/>
          <w:szCs w:val="22"/>
        </w:rPr>
        <w:t>.  Physicians should claim only the credit commensurate with the extent of their participation in the activity.</w:t>
      </w:r>
      <w:r w:rsidR="00666F77">
        <w:rPr>
          <w:sz w:val="22"/>
          <w:szCs w:val="22"/>
        </w:rPr>
        <w:fldChar w:fldCharType="begin"/>
      </w:r>
      <w:r w:rsidR="00666F77">
        <w:rPr>
          <w:sz w:val="22"/>
          <w:szCs w:val="22"/>
        </w:rPr>
        <w:instrText xml:space="preserve"> IF </w:instrText>
      </w:r>
      <w:r w:rsidR="00666F77">
        <w:rPr>
          <w:sz w:val="22"/>
          <w:szCs w:val="22"/>
        </w:rPr>
        <w:instrText>0.00</w:instrText>
      </w:r>
      <w:r w:rsidR="00666F77">
        <w:rPr>
          <w:sz w:val="22"/>
          <w:szCs w:val="22"/>
        </w:rPr>
        <w:instrText xml:space="preserve"> &gt; 0 "</w:instrText>
      </w:r>
    </w:p>
    <w:p w:rsidR="00090473" w:rsidP="00090473">
      <w:pPr>
        <w:spacing w:line="240" w:lineRule="exact"/>
        <w:ind w:left="450" w:right="-36"/>
        <w:rPr>
          <w:sz w:val="22"/>
          <w:szCs w:val="22"/>
        </w:rPr>
      </w:pPr>
    </w:p>
    <w:p w:rsidR="00090473" w:rsidP="00090473">
      <w:pPr>
        <w:spacing w:line="240" w:lineRule="exact"/>
        <w:ind w:left="450" w:right="-36"/>
        <w:rPr>
          <w:sz w:val="22"/>
          <w:szCs w:val="22"/>
        </w:rPr>
      </w:pPr>
      <w:r>
        <w:rPr>
          <w:b/>
          <w:bCs/>
          <w:sz w:val="22"/>
          <w:szCs w:val="22"/>
        </w:rPr>
        <w:instrText>MOC Statement</w:instrText>
      </w:r>
    </w:p>
    <w:p w:rsidR="00A5027A" w:rsidP="00A5027A">
      <w:pPr>
        <w:spacing w:line="240" w:lineRule="exact"/>
        <w:ind w:left="450" w:right="-36"/>
        <w:rPr>
          <w:sz w:val="22"/>
          <w:szCs w:val="22"/>
        </w:rPr>
      </w:pPr>
      <w:r w:rsidRPr="00090473">
        <w:rPr>
          <w:sz w:val="22"/>
          <w:szCs w:val="22"/>
        </w:rPr>
        <w:instrText>Successful completion of this CME activity, which includes participation in the evaluation component, enables the learner to satisfy the Lifelong Learning, Self-Assessment, Improvement in Medical Practice and/or Patient Safety requirements for the American Board of Ophthalmology’s Continuing Certification program. It is the CME activity provider's responsibility to submit learner completion information to ACCME for the purpose of granting credit.</w:instrText>
      </w:r>
      <w:r w:rsidR="00666F77">
        <w:rPr>
          <w:sz w:val="22"/>
          <w:szCs w:val="22"/>
        </w:rPr>
        <w:instrText>"</w:instrText>
      </w:r>
      <w:r>
        <w:rPr>
          <w:sz w:val="22"/>
          <w:szCs w:val="22"/>
        </w:rPr>
        <w:instrText xml:space="preserve"> ""</w:instrText>
      </w:r>
      <w:r w:rsidR="00666F77">
        <w:rPr>
          <w:sz w:val="22"/>
          <w:szCs w:val="22"/>
        </w:rPr>
        <w:instrText xml:space="preserve"> </w:instrText>
      </w:r>
      <w:r w:rsidR="00666F77">
        <w:rPr>
          <w:sz w:val="22"/>
          <w:szCs w:val="22"/>
        </w:rPr>
        <w:fldChar w:fldCharType="separate"/>
      </w:r>
      <w:r w:rsidR="00666F77">
        <w:rPr>
          <w:sz w:val="22"/>
          <w:szCs w:val="22"/>
        </w:rPr>
        <w:fldChar w:fldCharType="end"/>
      </w:r>
    </w:p>
    <w:p w:rsidR="00A5027A" w:rsidRPr="00A5027A" w:rsidP="00A5027A">
      <w:pPr>
        <w:spacing w:line="240" w:lineRule="exact"/>
        <w:ind w:left="450" w:right="-36"/>
        <w:rPr>
          <w:sz w:val="22"/>
          <w:szCs w:val="22"/>
        </w:rPr>
      </w:pPr>
    </w:p>
    <w:p w:rsidR="008A53FF" w:rsidRPr="00806477" w:rsidP="0022334C">
      <w:pPr>
        <w:ind w:left="450" w:right="-36"/>
        <w:rPr>
          <w:sz w:val="22"/>
          <w:szCs w:val="22"/>
        </w:rPr>
      </w:pPr>
      <w:r>
        <w:rPr>
          <w:b/>
          <w:sz w:val="22"/>
          <w:szCs w:val="22"/>
        </w:rPr>
        <w:t>Disclosure Statement:</w:t>
      </w:r>
    </w:p>
    <w:p w:rsidR="00B95720" w:rsidP="00B95720">
      <w:pPr>
        <w:ind w:left="450" w:right="288"/>
        <w:rPr>
          <w:sz w:val="22"/>
          <w:szCs w:val="22"/>
        </w:rPr>
      </w:pPr>
      <w:r>
        <w:rPr>
          <w:sz w:val="22"/>
          <w:szCs w:val="22"/>
        </w:rPr>
        <w:t xml:space="preserve">It </w:t>
      </w:r>
      <w:r w:rsidRPr="00EF70BB">
        <w:rPr>
          <w:sz w:val="22"/>
          <w:szCs w:val="22"/>
        </w:rPr>
        <w:t>is the policy of Wills Eye Hospital that the information presented at Wills Eye Hospital's CME activities will be commercially unbiased and based on scientific and clinical evidence. To help participants make judgments about the presence of commercial bias, Wills Eye Hospital provide</w:t>
      </w:r>
      <w:r>
        <w:rPr>
          <w:sz w:val="22"/>
          <w:szCs w:val="22"/>
        </w:rPr>
        <w:t>s</w:t>
      </w:r>
      <w:r w:rsidRPr="00EF70BB">
        <w:rPr>
          <w:sz w:val="22"/>
          <w:szCs w:val="22"/>
        </w:rPr>
        <w:t xml:space="preserve"> information that planners and speakers have disclosed about financial relationships they have with commercial entities that produce, market, re-sell</w:t>
      </w:r>
      <w:r>
        <w:rPr>
          <w:sz w:val="22"/>
          <w:szCs w:val="22"/>
        </w:rPr>
        <w:t>, or distribute</w:t>
      </w:r>
      <w:r w:rsidRPr="00EF70BB">
        <w:rPr>
          <w:sz w:val="22"/>
          <w:szCs w:val="22"/>
        </w:rPr>
        <w:t xml:space="preserve"> health care goods or services consumed by, or used on, patients. </w:t>
      </w:r>
      <w:r w:rsidR="00E7354D">
        <w:rPr>
          <w:sz w:val="22"/>
          <w:szCs w:val="22"/>
        </w:rPr>
        <w:t>All relevant financial relationships have been mitigated.</w:t>
      </w:r>
    </w:p>
    <w:p w:rsidR="00555DB6" w:rsidP="00B95720">
      <w:pPr>
        <w:ind w:left="450" w:right="288"/>
        <w:rPr>
          <w:sz w:val="22"/>
          <w:szCs w:val="22"/>
        </w:rPr>
      </w:pPr>
    </w:p>
    <w:p w:rsidR="00244E48" w:rsidP="00422C29">
      <w:pPr>
        <w:ind w:left="450" w:right="288" w:firstLine="270"/>
        <w:rPr>
          <w:b/>
          <w:szCs w:val="24"/>
          <w:u w:val="single"/>
        </w:rPr>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024"/>
        <w:gridCol w:w="3024"/>
        <w:gridCol w:w="4032"/>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H Abramson,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Luis Acaba-Berrocal,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Fee-Apellis Pharmaceuticals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Murtaza Adam,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Bureau-Apellis Pharmaceuticals|Consulting Fee-Apellis Pharmaceuticals|Consulting Fee-Regeneron|Speakers Bureau-Regeneron|Grant or research support-Regeneron|Speakers Bureau-Genentech|Consulting Fee-Genentech|Grant or research support-Genentech|Speakers Bureau-Iveric Bio |Consulting Fee-Iveric Bio |Consulting Fee-Dutch Ophthalmic USA|Consulting Fee-AbbVie|Grant or research support-AbbVie|Consulting Fee-NorthGauge Healthcare|Consulting Fee-4DMT|Grant or research support-4DMT|Advisor-Neurotech|Speakers Bureau-Physicians Education Resource|Speakers Bureau-Mesdcape|Grant or research support-EyeBio|Grant or research support-EyePoint Pharmaceuticals|Consulting Fee-Alkeus|Consulting Fee-REGENXBIO, Inc.|Grant or research support-REGENXBIO, Inc. - 12/11/2025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Thomas A. Albini,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etc.-Aderum Biotechnologies, Inc.|Consulting Fee-Genentech|Consulting Fee-REGENXBIO, Inc.|Consulting Fee-Beaver Visitec|Consulting Fee-Bausch + Lomb (Relationship has ended)|Consulting Fee-Astellas Pharma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Tomas S Aleman,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Beneficiary-University of Pennsylvania|Membership on Advisory Committees or Review Panels, Board Membership, etc.-Foundation Fighting Blindness|Membership on Advisory Committees or Review Panels, Board Membership, etc.-Choroideremia Research Foundation|Membership on Advisory Committees or Review Panels, Board Membership, etc.-RDH12 Fund|Membership on Advisory Committees or Review Panels, Board Membership, etc.-Opus Genetics, Inc|Grant or research support-Genentech|Grant or research support-Opus Genetics, Inc.|Grant or research support-Atsena Therapeutics|Grant or research support-Editas Medicine, Inc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Ferhina Ali,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Fee-Allergan|Consulting Fee-EyePoint Pharmaceuticals|Consulting Fee-Astellas Pharma|Consulting Fee-Apellis Pharmaceuticals|Consulting Fee-Genentech|Consulting Fee-Optovue|Consulting Fee-Regeneron|Consulting Fee-REGENXBIO, Inc.|Consulting Fee-Ocular Therapeutix|Speakers Bureau-Apellis Pharmaceuticals|Speakers Bureau-Astellas Pharma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 Fernando Arevalo,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Fee-Genentech|Grant or research support-Topcon Medical Systems Inc|Consulting Fee-EyePoint Pharmaceuticals|Consulting Fee-Astellas Pharma|Consulting Fee-Alimera Sciences (Relationship has ended)|Consulting Fee-Apellis Pharmaceuticals|Consulting Fee-Belite Bio, Inc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caroline baumal,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Executive-Apellis Pharmaceuticals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Flavius Beca,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Benson,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Public Corp Stock-Johnson &amp; Johnson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Audina M. Berrocal,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Fee-Dutch Ophthalmic USA|Consulting Fee-OCULUS Surgical, Inc.|Consulting Fee-Genentech (Relationship has ended)|Consulting Fee-Bausch + Lomb (Relationship has ended)|Advisor-Zeiss|Advisor-Apellis Pharmaceuticals (Relationship has ended)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Berrocal,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Fee-Genentech|Advisor-Neurotech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Durga Borkar,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Fee-Allergan|Consulting Fee-Apellis Pharmaceuticals|Consulting Fee-Alimera Sciences (Relationship has ended)|Consulting Fee-Astellas Pharma|Consulting Fee-EyePoint Pharmaceuticals|Consulting Fee-Genentech|Consulting Fee-Ocular Therapeutix|Consulting Fee-Boehringer Ingelheim|Consulting Fee-Regeneron|Honoraria-Genentech (Relationship has ended)|Honoraria-Astellas Pharma|Consulting Fee-ONL Therapeutics|Consulting Fee-4DMT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Theodore S Bowe,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S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Fee-Acucela (Relationship has ended)|Consulting Fee-Adverum|Consulting Fee-Aerpio (Relationship has ended)|Consulting Fee-Alexion Pharmaceuticals|Consulting Fee-Allergan|Consulting Fee-Amgen|Consulting Fee-Apellis Pharmaceuticals|Consulting Fee-Astellas Pharma|Consulting Fee-Aura Biosciences|Consulting Fee-Bausch + Lomb|Consulting Fee-Bayer|Consulting Fee-Boehringer Ingelheim|Consulting Fee-Chengdu Kanghong Pharmaceutical|Consulting Fee-Clearside Biomedical|Consulting Fee-EyePoint Pharmaceuticals|Consulting Fee-Genentech|Consulting Fee-Glaukos Corporation|Consulting Fee-Johnson &amp; Johnson (Relationship has ended)|Consulting Fee-Kala Pharmaceuticals|Consulting Fee-Kodiak Sciences (Relationship has ended)|Consulting Fee-Neurotech|Consulting Fee-Notal Vision (Relationship has ended)|Consulting Fee-Novartis|Consulting Fee-Ocugen|Consulting Fee-Ocular Therapeutix|Consulting Fee-Ora, Inc.|Consulting Fee-Regeneron|Consulting Fee-REGENXBIO, Inc.|Consulting Fee-Sanofi|Consulting Fee-Santen Pharmaceuticals|Consulting Fee-Roche|Consulting Fee-Sun Pharmaceutical Industries|Consulting Fee-Unity Biotechnology|Consulting Fee-LumiThera|Consulting Fee-coda (Relationship has ended)|Consulting Fee-Curicle|Consulting Fee-Duet (Relationship has ended)|Consulting Fee-Everads (Relationship has ended)|Consulting Fee-galimedix|Consulting Fee-Genentech|Consulting Fee-NGM (Relationship has ended)|Consulting Fee-Novartis|Consulting Fee-Ocuphire (Relationship has ended)|Consulting Fee-Optigo|Consulting Fee-Opthea (Relationship has ended)|Consulting Fee-Orbit Biomedical (Relationship has ended)|Consulting Fee-Ray|Consulting Fee-Oxnuria (Relationship has ended)|Consulting Fee-Kala Pharmaceuticals (Relationship has ended)|Consulting Fee-Neurotech|Consulting Fee-Sun Pharmaceutical Industries|Consulting Fee-REGENXBIO, Inc.|Consulting Fee-Sanofi|Consulting Fee-Stealth|Consulting Fee-Unity Biotechnology (Relationship has ended)|Consulting Fee-SciFlor (Relationship has ended)|Consulting Fee-Santen Pharmaceuticals|Consulting Fee-Sanumed (Relationship has ended)|Consulting Fee-4 DMT|Consulting Fee-Amgen|Consulting Fee-Smileback (Relationship has ended)|Stocks or stock options, excluding diversified mutual funds-Amaros|Consulting Fee-Alcon|Consulting Fee-Allgenesis|Consulting Fee-Annexon|Consulting Fee-Asclepix|Consulting Fee-oxurion (Relationship has ended)|Consulting Fee-Ashvattha|Consulting Fee-Biogen (Relationship has ended)|Consulting Fee-BioMotiv (Relationship has ended)|Consulting Fee-BioTime (Relationship has ended)|Consulting Fee-Cell Cure (Relationship has ended)|Consulting Fee-Daichi Sankyo (Relationship has ended)|Consulting Fee-GenSight Biologics (Relationship has ended)|Advisor-Horizon Health Consulting (Relationship has ended)|Consulting Fee-Iconic (Relationship has ended)|Stocks or stock options, excluding diversified mutual funds-InflammX|Consulting Fee-Ionis (Relationship has ended)|Consulting Fee-Interface Therapeutics (Relationship has ended)|Consulting Fee-Regulus (Relationship has ended)|Advisor-Thea|Consulting Fee-Iveric (Relationship has ended)|Consulting Fee-Rescens Medical (Relationship has ended)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Neil M. M. Bressler,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support-Regeneron - 11/17/2025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Susan B. Bressler,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support-Regeneron|Grant or research support-Bayer (Relationship has ended)|Consulting Fee-Boehringer Ingelheim|Grant or research support-Biocon (Relationship has ended)|Grant or research support-Genentech (Relationship has ended)|Grant or research support-Mylan (Relationship has ended)|Consulting Fee-Amgen (Relationship has ended) - 01/01/2026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J. Brucker,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Peer Reviewer,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DIOGO CABRAL,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Campochiaro,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Advisor-Boehringer Ingelheim (Relationship has ended)|Consulting Fee-Bausch + Lomb (Relationship has ended)|Grant or research support-Celanese (Relationship has ended)|Consulting Fee-Clearside Biomedical (Relationship has ended)|Consulting Fee-Cove|Grant or research support-Cove|Stocks or stock options, excluding diversified mutual funds-Cove|Advisor-ExgenesisBio (Relationship has ended)|Consulting Fee-Exonate|Advisor-Genentech|Grant or research support-Genentech|Grant or research support-Ocular Therapeutix (Relationship has ended)|Advisor-Merck|Advisor-Perfuse|Grant or research support-REGENXBIO, Inc. - 10/03/2025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Sonny Caplash,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R.V. Paul Chan, MD, MSc,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Fee-AbbVie|Consulting Fee-Adverum|Consulting Fee-Genentech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Chhablani,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Fee-Bausch + Lomb|Consulting Fee-EyePoint Pharmaceuticals|Consulting Fee-Astellas Pharma|Consulting Fee-Allergan|Consulting Fee-Apellis Pharmaceuticals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Allen Chiang,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support-Genentech|Grant or research support-Apellis Pharmaceuticals - 03/07/2025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Donald J. D'Amico,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Fee-Alcon|Stocks or stock options, excluding diversified mutual funds-IVERIC Bio, Inc. (Relationship has ended)|Royalties or Patent Beneficiary-Aufbau Holdings, LTD - 10/31/2025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Jordan Deaner,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Fee-EyePoint Pharmaceuticals (Relationship has ended)|Consulting Fee-ANI (Relationship has ended)|Speakers Bureau-ANI|Consulting Fee-Genentech (Relationship has ended)|Consulting Fee-Bausch + Lomb (Relationship has ended)|Speakers Bureau-Bausch + Lomb|Consulting Fee-Regeneron (Relationship has ended) - 10/19/2025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Shilpa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S Duker,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Executive-EyePoint Pharmaceuticals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P. Dunn,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Justis P Ehlers,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Fee-Aderum Biotechnologies, Inc.|Consulting Fee-Allergan|Consulting Fee-Alcon|Consulting Fee-Apellis Pharmaceuticals|Consulting Fee-Astellas Pharma|Consulting Fee-Boehringer Ingelheim|Consulting Fee-Bayer|Consulting Fee-EyePoint Pharmaceuticals (Relationship has ended)|Consulting Fee-Novartis|Consulting Fee-Regeneron|Consulting Fee-Roche|Consulting Fee-REGENXBIO, Inc.|Consulting Fee-Iveric BIO|Consulting Fee-Zeiss|Royalties or Patent Beneficiary-Leica|Grant or research support-Aderum Biotechnologies, Inc.|Grant or research support-Alcon|Grant or research support-Allergan|Grant or research support-Novartis|Grant or research support-Zeiss|Grant or research support-Iveric BIO|Consulting Fee-Allegro|Consulting Fee-Johnson &amp; Johnson|Consulting Fee-Osanni|Consulting Fee-Ocular Therapeutix|Consulting Fee-Opthea|Consulting Fee-Perfuse Therapeutics|Consulting Fee-Perceive Biotherapeutics|Consulting Fee-OD-OS|Consulting Fee-Eyconis|Consulting Fee-Aviceda|Grant or research support-Aviceda|Grant or research support-Perceive Biotherapeutics|Consulting Fee-Arrowhead|Consulting Fee-Character Biotherapeutics|Grant or research support-Stealth Biotherapeutics|Consulting Fee-Stealth Biotherapeutics|Grant or research support-Ocular Therapeutix|Consulting Fee-Exegenesis|Consulting Fee-Ophthalytics|Consulting Fee-AbbVie|Consulting Fee-BVI|Consulting Fee-Alexion Pharmaceuticals|Grant or research support-Alexion Pharmaceuticals|Grant or research support-Regeneron|Grant or research support-Genentech|Grant or research support-ThromboGenics (Relationship has ended)|Grant or research support-Aerpio|Grant or research support-Roche|Grant or research support-Boehringer Ingelheim|Grant or research support-Stealth Biotherapeutics|Grant or research support-Beyeonics|Consulting Fee-Beyeonics|Consulting Fee-Leica|Other: Equipment support-Zeiss - 12/28/2025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Dean Eliott,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Fee-Aldeyra Therapeutics|Public Corp Stock-Aldeyra Therapeutics|Royalties or Patent Beneficiary-Aldeyra Therapeutics|Consulting Fee-Apellis Pharmaceuticals (Relationship has ended)|Membership on Advisory Committees or Review Panels, Board Membership, etc.-Asclepix (Relationship has ended)|Membership on Advisory Committees or Review Panels, Board Membership, etc.-Aviceda|Membership on Advisory Committees or Review Panels, Board Membership, etc.-Clearside Biomedical|Membership on Advisory Committees or Review Panels, Board Membership, etc.-Eyebiotech|Consulting Fee-Ikarovec|Consulting Fee-Kalaris|Grant or research support-Neurotech|Consulting Fee-Neurotech|Membership on Advisory Committees or Review Panels, Board Membership, etc.-Ocular Therapeutix|Advisor-Visionary Venture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Ayman Elnahry,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Fee-Aura Biosciences - 11/28/2025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J. Ferrone,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Fee-Apellis Pharmaceuticals|Employment-Apellis Pharmaceuticals (Relationship has ended)|Grant or research support-Apellis Pharmaceuticals (Relationship has ended)|Consulting Fee-Alcon|Consulting Fee-EyePoint Pharmaceuticals|Grant or research support-EyePoint Pharmaceuticals|Grant or research support-Genentech|Consulting Fee-Genentech|Consulting Fee-AbbVie (Relationship has ended)|Grant or research support-Regeneron|Honoraria-Regeneron|Consulting Fee-Regeneron|Consulting Fee-Alkeus|Grant or research support-Alkeus|Consulting Fee-Zeiss|Grant or research support-Aviceda|Grant or research support-Alexion Pharmaceuticals|Grant or research support-Janssen|Grant or research support-Belite|Grant or research support-Cognition|Grant or research support-Resolute|Grant or research support-4DMT|Grant or research support-Eyebiotech|Grant or research support-Boehringer Ingelheim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Jasmine Francis,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 Bailey Freund,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Fee-Regeneron|Consulting Fee-Apellis Pharmaceuticals (Relationship has ended)|Consulting Fee-EyePoint Pharmaceuticals (Relationship has ended)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Sunir J. Garg,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Fee-Bausch + Lomb|Consulting Fee-Johnson &amp; Johnson (Relationship has ended)|Consulting Fee-Allergan (Relationship has ended)|Consulting Fee-Boehringer Ingelheim|Consulting Fee-Apellis Pharmaceuticals|Consulting Fee-Merck|Consulting Fee-Regeneron|Consulting Fee-Coherus Biosciences (Relationship has ended)|Grant or research support-Allergan (Relationship has ended)|Grant or research support-Boehringer Ingelheim|Grant or research support-Genentech|Grant or research support-Regeneron|Grant or research support-Apellis Pharmaceuticals|Grant or research support-NGM Bio (Relationship has ended)|Grant or research support-Kodiak Sciences (Relationship has ended)|Grant or research support-Alcon|Consulting Fee-Zeiss|Consulting Fee-Merck - 05/07/2025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A. Haller,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etc.-Bristol Myers Squibb|Stocks or stock options, excluding diversified mutual funds-Bristol Myers Squibb|Membership on Advisory Committees or Review Panels, Board Membership, etc.-Opthea|Membership on Advisory Committees or Review Panels, Board Membership, etc.-Outlook Therapeutics|Stocks or stock options, excluding diversified mutual funds-Outlook Therapeutics|Stocks or stock options, excluding diversified mutual funds-Opthea|Consulting Fee-Regeneron|Membership on Advisory Committees or Review Panels, Board Membership, etc.-Aura Biosciences (Relationship has ended)|Consulting Fee-Aura Biosciences (Relationship has ended)|Membership on Advisory Committees or Review Panels, Board Membership, etc.-Bionic Sight LLC|Consulting Fee-Bionic Sight LLC|Consulting Fee-Seeing Medicine (Relationship has ended) - 05/05/2025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Handa,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etc.-Character Biosciences|Paid consultant-FerRx|Membership on Advisory Committees or Review Panels, Board Membership, etc.-Cirrus Therapeutics - 09/28/2025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Allen Ho,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etc.-Alcon|Consulting Fee-Aerie Pharmaceuticals|Grant or research support-Aerie Pharmaceuticals|Consulting Fee-Aldeyra|Grant or research support-Aldeyra|Consulting Fee-Astellas Pharma|Consulting Fee-Atsena|Grant or research support-Atsena|Consulting Fee-Chengdu Kanghong Pharmaceutical|Grant or research support-Chengdu Kanghong Pharmaceutical|Consulting Fee-Clearside Biomedical|Consulting Fee-Annexon|Grant or research support-Annexon|Grant or research support-Astellas Pharma|Membership on Advisory Committees or Review Panels, Board Membership, etc.-Novartis|Membership on Advisory Committees or Review Panels, Board Membership, etc.-Allergan|Membership on Advisory Committees or Review Panels, Board Membership, etc.-Apellis Pharmaceuticals|Membership on Advisory Committees or Review Panels, Board Membership, etc.-Genentech|Independent Contractor (included contracted research)-Kodiak Sciences (Relationship has ended)|Membership on Advisory Committees or Review Panels, Board Membership, etc.-Notal Vision|Membership on Advisory Committees or Review Panels, Board Membership, etc.-Regeneron|Membership on Advisory Committees or Review Panels, Board Membership, etc.-REGENXBIO, Inc.|Grant or research support-4DMT|Consulting Fee-Aavantgarde Bio|Consulting Fee-AcuSurgical|Consulting Fee-Adverum|Grant or research support-Adverum|Consulting Fee-Dompé |Consulting Fee-Emmecell|Consulting Fee-EyePoint Pharmaceuticals|Grant or research support-EyePoint Pharmaceuticals|Consulting Fee-Eyevensys|Consulting Fee-Janssen|Grant or research support-Janssen|Consulting Fee-Kiora|Grant or research support-Kiora|Consulting Fee-Lineage|Grant or research support-Lineage|Consulting Fee-Lumithera|Grant or research support-Lumithera|Consulting Fee-Nanoscope|Grant or research support-Nanoscope|Grant or research support-National Eye Institute|Consulting Fee-Notal Vision|Grant or research support-Notal Vision|Consulting Fee-Ocular Therapeutix|Consulting Fee-ONL|Stocks or stock options, excluding diversified mutual funds-ONL|Consulting Fee-Oxular|Grant or research support-ProQR|Consulting Fee-Stealth|Consulting Fee-Vanotech|Advisor-Ikarovec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Fee-Astellas (Relationship has ended)|Consulting Fee-Gyroscope Therapeutics (Relationship has ended)|Grant or research support-Genentech|Grant or research support-Astellas Pharma|Grant or research support-Stealth Biotherapeutics|Consulting Fee-Nextech|Grant or research support-Regeneron|Grant or research support-Boehringer Ingelheim|Membership on Advisory Committees or Review Panels, Board Membership, etc.-Neurotech - 10/12/2025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Douglas Jabs,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Glenn Jaffe,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Advisor-EyePoint Pharmaceuticals|Consulting Fee-Roche|Consulting Fee-Genentech|Consulting Fee-Apellis Pharmaceuticals|Consulting Fee-Astellas Pharma (Relationship has ended)|Consulting Fee-Boehringer Ingelheim|Consulting Fee-Neurotech|Consulting Fee-Novartis|Advisor-Ocular Therapeutix|Consulting Fee-Regeneron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Talia Kaden,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Advisor-Genentech|Advisor-EyePoint Pharmaceuticals|Advisor-4DMT|Advisor-Regeneron|Advisor-Abbvie|Advisor-Alimera Sciences|Advisor-Alcon|Advisor-Apellis Pharmaceuticals - 01/03/2026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S. Kaiser,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Rabia Karani,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Fee-Dutch Ophthalmic USA (Relationship has ended)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Ivana K. Kim,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Fee-Kodiak Sciences - 09/27/2025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J. Kim,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consultant-Asclepix Therapeutics (Relationship has ended)|Paid consultant-Lexitas (Relationship has ended)|Paid consultant-Genentech - 10/18/2025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Klufas,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Fee-REGENXBIO, Inc.|Consulting Fee-Genentech|Consulting Fee-Regeneron|Honoraria-Coherus (Relationship has ended)|Honoraria-Biogen (Relationship has ended)|Consulting Fee-Abbvie|Grant or research support-Bausch + Lomb|Consulting Fee-Zeiss|Consulting Fee-Alimera Sciences|Stocks or stock options, excluding diversified mutual funds-Horizon Surgical Systems|Consulting Fee-4DMT|Consulting Fee-Bayer (Relationship has ended)|Honoraria-Regeneron - 12/28/2025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R Koenig,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Ajay E. Kuriyan,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funds-Recens medical|Grant or research support-4DMT|Speakers Bureau-Genentech|Speakers Bureau-Astellas Pharma|Consulting Fee-Alimera Sciences|Grant or research support-Alcon|Grant or research support-Aderum Biotechnologies, Inc.|Consulting Fee-Allergan|Consulting Fee-Bausch + Lomb|Consulting Fee-Spark Therapeutics|Consulting Fee-EyePoint Pharmaceuticals|Grant or research support-EyePoint Pharmaceuticals|Consulting Fee-Genentech|Grant or research support-Genentech|Consulting Fee-LifeNet Health|Consulting Fee-Novartis|Consulting Fee-Optos, Inc.|Grant or research support-Annexon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Vânia Lages,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Advisor-Roche (Relationship has ended)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Ines Lains,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Advisor-EyePoint Pharmaceuticals (Relationship has ended)|Advisor-4DMT (Relationship has ended)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 E. Lally,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Debora Lee,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Ann-Marie Lobo-Chan,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Fee-Alimera Sciences (Relationship has ended) - 12/10/2025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Dimosthenis Mantopoulos,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Omar Masoud,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Erik Massenzio,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Mehta,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Fee-Merck|Membership on Advisory Committees or Review Panels, Board Membership, etc.-Allergan (Relationship has ended)|Speakers Bureau-Astellas Pharma|Membership on Advisory Committees or Review Panels, Board Membership, etc.-Genentech (Relationship has ended) - 11/08/2025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Phoebe Mellen,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Advisor-Regeneron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William F Mieler, MD, FACS, FARVO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B Miller,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Fee-Sumitomo|Consulting Fee-Zeiss|Grant or research support-Intalight|Grant or research support-AST - 12/26/2025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Yasha S. Modi,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Fee-Alcon|Consulting Fee-Genentech|Consulting Fee-Regeneron|Consulting Fee-Zeiss|Consulting Fee-Topcon|Consulting Fee-4DMT|Consulting Fee-Bausch + Lomb|Consulting Fee-Abbvie|Consulting Fee-Science Corporation|Consulting Fee-EyePoint Pharmaceuticals|Consulting Fee-Neurotech - 12/22/2025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Muste,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Naphat Orprayoon,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Trisha Ortiz,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Samir N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etc.-Regeneron (Relationship has ended)|Consulting Fee-Bausch + Lomb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Nimesh A Patel,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support-Regeneron|Grant or research support-Kyoto|Consulting Fee-4DMT|Consulting Fee-Adverum|Consulting Fee-Amneal|Consulting Fee-Apellis Pharmaceuticals|Consulting Fee-Alcon|Consulting Fee-Allergan|Consulting Fee-Biogen|Consulting Fee-Dutch Ophthalmic USA|Consulting Fee-Alimera Sciences|Consulting Fee-EyePoint Pharmaceuticals|Consulting Fee-GLG|Consulting Fee-Life Science Oyster Point|Consulting Fee-REGENXBIO, Inc.|Consulting Fee-Regeneron|Consulting Fee-Olyver Wynman|Consulting Fee-Sydnexis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D Port,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 Pulido, MD, MS, MPH,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Carl D. Regillo,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Fee-Allergan|Consulting Fee-Apellis Pharmaceuticals|Consulting Fee-EyePoint Pharmaceuticals|Consulting Fee-Genentech|Consulting Fee-Novartis|Consulting Fee-Ocugen|Consulting Fee-REGENXBIO, Inc.|Consulting Fee-Regeneron|Consulting Fee-Astellas Pharma|Consulting Fee-Ocular Therapeutix|Consulting Fee-Zeiss (Relationship has ended)|Consulting Fee-Aderum Biotechnologies, Inc.|Consulting Fee-Alcon|Consulting Fee-Bausch + Lomb|Consulting Fee-Boehringer Ingelheim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Collin Richards,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B. Rosen, MD, ScD(hon),FACS, FASRS, FARVO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Fee-Optovue|Royalties or Patent Beneficiary-Optovue|Consulting Fee-Alcon|Consulting Fee-Boehringer Ingelheim - 11/14/2025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Armando Sandoval Vaca,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Hermann D. Schubert,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Drew Scoles,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Fee-Neolight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Adrienne W. Scott,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Fee-Allergan|Grant or research support-4D|Grant or research support-Regeneron|Grant or research support-Genentech|Consulting Fee-4D|Consulting Fee-Boehringer Ingelheim|Stocks or stock options, excluding diversified mutual funds-Added Health |Consulting Fee-Apellis Pharmaceuticals|Advisor-Astellas Pharma|Consulting Fee-Alcon|Consulting Fee-Novartis (Relationship has ended)|Consulting Fee-Bausch + Lomb (Relationship has ended)|Consulting Fee-Genentech|Consulting Fee-Regeneron|Consulting Fee-Alimera Sciences (Relationship has ended)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Johanna Seddon ,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Fee-Thea Laboratoires|Public Corp Stock-Apellis Pharmaceuticals|Public Corp Stock-Disc Medicine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Alexander Shaer,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Gaurav Shah,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Fee-Zeiss - 12/29/2025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Carol L. Shields,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Rishi Singh,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Fee-Apellis Pharmaceuticals|Consulting Fee-Astellas Pharma|Consulting Fee-Alcon|Consulting Fee-EyePoint Pharmaceuticals|Grant or research support-Janssen|Stocks or stock options, excluding diversified mutual funds-Olin |Stocks or stock options, excluding diversified mutual funds-Aviceda|Consulting Fee-Bausch + Lomb|Consulting Fee-Aderum Biotechnologies, Inc.|Consulting Fee-Genentech|Consulting Fee-Regeneron|Consulting Fee-Topcon - 09/28/2025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Meera Sivalingam,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Fee-Bausch + Lomb|Consulting Fee-Zeiss|Consulting Fee-Apellis Pharmaceuticals - 11/12/2025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Arunan Sivalingam,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Peer Reviewer,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Brad Smith,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Sunil Srivastava,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Fee-Bausch + Lomb|Grant or research support-Regeneron|Grant or research support-Gilead (Relationship has ended)|Consulting Fee-REGENXBIO, Inc.|Membership on Advisory Committees or Review Panels, Board Membership, etc.-Ocular Therapeutix - 11/10/2025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 Starr,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Advisor-AbbVie|Advisor-Alimera Sciences|Advisor-Genentech|Consulting Fee-Gyroscope Therapeutics|Advisor-EyePoint Pharmaceuticals|Advisor-Longbridge Medical|Advisor-Evolve Medical - 12/18/2025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Manju Subramanian,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consultant-Regeneron - 12/24/2025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Talcott,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Fee-Genentech|Consulting Fee-Ocular Therapeutix|Advisor-Harrow|Consulting Fee-4DMT|Speakers Bureau-Genentech|Consulting Fee-Alimera Sciences|Consulting Fee-Abbvie|Consulting Fee-Apellis Pharmaceuticals|Consulting Fee-Bausch + Lomb|Consulting Fee-EyePoint Pharmaceuticals|Consulting Fee-Outlook|Speakers Bureau-Astellas Pharma|Consulting Fee-Regeneron|Consulting Fee-Zeiss|Speakers Bureau-Zeiss|Other: Research-Zeiss|Consulting Fee-Astellas Pharma|Other: Research-Regeneron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T. Thompson,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support-Genentech|Grant or research support-Alexion Pharmaceuticals|Grant or research support-Johnson &amp; Johnson|Grant or research support-Ocular Therapeutix|Grant or research support-AbbVie|Grant or research support-Cognition Therapeutics (Relationship has ended)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Stephen H. Tsang,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L. VanderBeek, MD, MPH, MSCE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Demetrios G Vavvas,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Scott D. Walter,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Bureau-Apellis Pharmaceuticals - 12/05/2025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 J. Witkin,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support-Apellis Pharmaceuticals (Relationship has ended)|Consulting Fee-Apellis Pharmaceuticals (Relationship has ended)|Grant or research support-Genentech (Relationship has ended)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T Xu,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Lawrence A. Yannuzzi,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Yannuzzi,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Fee-Regeneron|Consulting Fee-Genentech|Consulting Fee-EyePoint Pharmaceuticals|Consulting Fee-Ocular Therapeutix|Consulting Fee-Kyoto Drug - 11/07/2025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Tadashi Yokoi,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Yoshihiro Yonekawa,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Fee-Alcon (Relationship has ended)|Consulting Fee-Bausch + Lomb (Relationship has ended)|Consulting Fee-Apellis Pharmaceuticals (Relationship has ended)|Consulting Fee-Genentech|Grant or research support-Genentech|Grant or research support-Regeneron|Grant or research support-Ocugen|Grant or research support-Kyowa Kirin|Grant or research support-Eyebiotech - 11/02/2025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Sidra Zafar,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Peer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Yi Zhang,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Public Corp Stock-REGENXBIO, Inc. - 12/27/2025</w:t>
            </w:r>
          </w:p>
        </w:tc>
      </w:tr>
    </w:tbl>
    <w:p w:rsidR="00B95720" w:rsidRPr="002C184B">
      <w:pPr>
        <w:bidi w:val="0"/>
        <w:spacing w:after="280" w:afterAutospacing="1"/>
        <w:rPr>
          <w:b/>
          <w:szCs w:val="24"/>
          <w:u w:val="single"/>
        </w:rPr>
      </w:pPr>
    </w:p>
    <w:p w:rsidR="00B46632" w:rsidP="00EF70BB">
      <w:pPr>
        <w:ind w:left="450" w:right="-36"/>
        <w:rPr>
          <w:sz w:val="22"/>
          <w:szCs w:val="22"/>
        </w:rPr>
      </w:pPr>
    </w:p>
    <w:p w:rsidR="00244E48" w:rsidP="00EF70BB">
      <w:pPr>
        <w:ind w:left="450" w:right="-36"/>
        <w:rPr>
          <w:sz w:val="22"/>
          <w:szCs w:val="22"/>
        </w:rPr>
        <w:sectPr w:rsidSect="00F3738C">
          <w:type w:val="continuous"/>
          <w:pgSz w:w="12240" w:h="15840"/>
          <w:pgMar w:top="720" w:right="1044" w:bottom="864" w:left="102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B95720" w:rsidRPr="00EF70BB" w:rsidP="00EF70BB">
      <w:pPr>
        <w:ind w:left="450" w:right="-36"/>
        <w:rPr>
          <w:sz w:val="22"/>
          <w:szCs w:val="22"/>
        </w:rPr>
      </w:pPr>
      <w:r>
        <w:rPr>
          <w:noProof/>
        </w:rPr>
        <w:drawing>
          <wp:anchor distT="0" distB="0" distL="114300" distR="114300" simplePos="0" relativeHeight="251658240" behindDoc="0" locked="0" layoutInCell="1" allowOverlap="1">
            <wp:simplePos x="0" y="0"/>
            <wp:positionH relativeFrom="page">
              <wp:posOffset>3571875</wp:posOffset>
            </wp:positionH>
            <wp:positionV relativeFrom="page">
              <wp:posOffset>8915400</wp:posOffset>
            </wp:positionV>
            <wp:extent cx="630936" cy="630936"/>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6" cstate="print">
                      <a:extLst>
                        <a:ext uri="{28A0092B-C50C-407E-A947-70E740481C1C}">
                          <a14:useLocalDpi xmlns:a14="http://schemas.microsoft.com/office/drawing/2010/main" val="0"/>
                        </a:ext>
                      </a:extLst>
                    </a:blip>
                    <a:srcRect/>
                    <a:stretch>
                      <a:fillRect/>
                    </a:stretch>
                  </pic:blipFill>
                  <pic:spPr bwMode="auto">
                    <a:xfrm>
                      <a:off x="0" y="0"/>
                      <a:ext cx="630936" cy="630936"/>
                    </a:xfrm>
                    <a:prstGeom prst="rect">
                      <a:avLst/>
                    </a:prstGeom>
                    <a:noFill/>
                    <a:ln>
                      <a:noFill/>
                    </a:ln>
                  </pic:spPr>
                </pic:pic>
              </a:graphicData>
            </a:graphic>
          </wp:anchor>
        </w:drawing>
      </w:r>
    </w:p>
    <w:sectPr w:rsidSect="00F3738C">
      <w:type w:val="continuous"/>
      <w:pgSz w:w="12240" w:h="15840"/>
      <w:pgMar w:top="720" w:right="900" w:bottom="864" w:left="576"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1D20E12"/>
    <w:multiLevelType w:val="hybridMultilevel"/>
    <w:tmpl w:val="4A1EF7FE"/>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46393893"/>
    <w:multiLevelType w:val="hybridMultilevel"/>
    <w:tmpl w:val="1E0289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E6D4C99"/>
    <w:multiLevelType w:val="hybridMultilevel"/>
    <w:tmpl w:val="9A54FFFA"/>
    <w:lvl w:ilvl="0">
      <w:start w:val="0"/>
      <w:numFmt w:val="bullet"/>
      <w:lvlText w:val="-"/>
      <w:lvlJc w:val="left"/>
      <w:pPr>
        <w:ind w:left="720" w:hanging="360"/>
      </w:pPr>
      <w:rPr>
        <w:rFonts w:ascii="Times New Roman" w:eastAsia="Times New Roman" w:hAnsi="Times New Roman" w:cs="Times New Roman" w:hint="default"/>
        <w:i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5E0787"/>
    <w:multiLevelType w:val="hybridMultilevel"/>
    <w:tmpl w:val="CCF468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1FA143B-070F-48B4-9976-1DE4E7EB1B65}"/>
    <w:docVar w:name="dgnword-eventsink" w:val="281770857643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289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216F"/>
    <w:pPr>
      <w:keepNext/>
      <w:outlineLvl w:val="0"/>
    </w:pPr>
    <w:rPr>
      <w:b/>
      <w:bCs/>
      <w:szCs w:val="24"/>
    </w:rPr>
  </w:style>
  <w:style w:type="paragraph" w:styleId="Heading2">
    <w:name w:val="heading 2"/>
    <w:basedOn w:val="Normal"/>
    <w:next w:val="Normal"/>
    <w:link w:val="Heading2Char"/>
    <w:qFormat/>
    <w:rsid w:val="007A216F"/>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52893"/>
    <w:rPr>
      <w:color w:val="0000FF"/>
      <w:u w:val="single"/>
    </w:rPr>
  </w:style>
  <w:style w:type="character" w:customStyle="1" w:styleId="Heading1Char">
    <w:name w:val="Heading 1 Char"/>
    <w:basedOn w:val="DefaultParagraphFont"/>
    <w:link w:val="Heading1"/>
    <w:rsid w:val="007A216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7A216F"/>
    <w:rPr>
      <w:rFonts w:ascii="Times New Roman" w:eastAsia="Times New Roman" w:hAnsi="Times New Roman" w:cs="Times New Roman"/>
      <w:b/>
      <w:bCs/>
      <w:sz w:val="24"/>
      <w:szCs w:val="24"/>
    </w:rPr>
  </w:style>
  <w:style w:type="paragraph" w:styleId="ListParagraph">
    <w:name w:val="List Paragraph"/>
    <w:basedOn w:val="Normal"/>
    <w:uiPriority w:val="34"/>
    <w:qFormat/>
    <w:rsid w:val="00E57967"/>
    <w:pPr>
      <w:ind w:left="720"/>
      <w:contextualSpacing/>
    </w:pPr>
  </w:style>
  <w:style w:type="paragraph" w:styleId="BalloonText">
    <w:name w:val="Balloon Text"/>
    <w:basedOn w:val="Normal"/>
    <w:link w:val="BalloonTextChar"/>
    <w:uiPriority w:val="99"/>
    <w:semiHidden/>
    <w:unhideWhenUsed/>
    <w:rsid w:val="00B46632"/>
    <w:rPr>
      <w:rFonts w:ascii="Tahoma" w:hAnsi="Tahoma" w:cs="Tahoma"/>
      <w:sz w:val="16"/>
      <w:szCs w:val="16"/>
    </w:rPr>
  </w:style>
  <w:style w:type="character" w:customStyle="1" w:styleId="BalloonTextChar">
    <w:name w:val="Balloon Text Char"/>
    <w:basedOn w:val="DefaultParagraphFont"/>
    <w:link w:val="BalloonText"/>
    <w:uiPriority w:val="99"/>
    <w:semiHidden/>
    <w:rsid w:val="00B46632"/>
    <w:rPr>
      <w:rFonts w:ascii="Tahoma" w:eastAsia="Times New Roman" w:hAnsi="Tahoma" w:cs="Tahoma"/>
      <w:sz w:val="16"/>
      <w:szCs w:val="16"/>
    </w:rPr>
  </w:style>
  <w:style w:type="paragraph" w:styleId="Header">
    <w:name w:val="header"/>
    <w:basedOn w:val="Normal"/>
    <w:link w:val="HeaderChar"/>
    <w:uiPriority w:val="99"/>
    <w:unhideWhenUsed/>
    <w:rsid w:val="007C36D5"/>
    <w:pPr>
      <w:tabs>
        <w:tab w:val="center" w:pos="4680"/>
        <w:tab w:val="right" w:pos="9360"/>
      </w:tabs>
    </w:pPr>
  </w:style>
  <w:style w:type="character" w:customStyle="1" w:styleId="HeaderChar">
    <w:name w:val="Header Char"/>
    <w:basedOn w:val="DefaultParagraphFont"/>
    <w:link w:val="Header"/>
    <w:uiPriority w:val="99"/>
    <w:rsid w:val="007C36D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C36D5"/>
    <w:pPr>
      <w:tabs>
        <w:tab w:val="center" w:pos="4680"/>
        <w:tab w:val="right" w:pos="9360"/>
      </w:tabs>
    </w:pPr>
  </w:style>
  <w:style w:type="character" w:customStyle="1" w:styleId="FooterChar">
    <w:name w:val="Footer Char"/>
    <w:basedOn w:val="DefaultParagraphFont"/>
    <w:link w:val="Footer"/>
    <w:uiPriority w:val="99"/>
    <w:rsid w:val="007C36D5"/>
    <w:rPr>
      <w:rFonts w:ascii="Times New Roman" w:eastAsia="Times New Roman" w:hAnsi="Times New Roman" w:cs="Times New Roman"/>
      <w:sz w:val="24"/>
      <w:szCs w:val="20"/>
    </w:rPr>
  </w:style>
  <w:style w:type="paragraph" w:styleId="NoSpacing">
    <w:name w:val="No Spacing"/>
    <w:uiPriority w:val="1"/>
    <w:qFormat/>
    <w:rsid w:val="00666F7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66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D1086-7A83-4BEE-8755-A975D081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Manes</dc:creator>
  <cp:lastModifiedBy>Shaunna Lee</cp:lastModifiedBy>
  <cp:revision>4</cp:revision>
  <cp:lastPrinted>2015-01-15T13:54:00Z</cp:lastPrinted>
  <dcterms:created xsi:type="dcterms:W3CDTF">2025-01-02T16:25:00Z</dcterms:created>
  <dcterms:modified xsi:type="dcterms:W3CDTF">2025-07-30T16:54:00Z</dcterms:modified>
</cp:coreProperties>
</file>